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D15" w:rsidRPr="00853741" w:rsidRDefault="00987D15" w:rsidP="00987D15">
      <w:pPr>
        <w:rPr>
          <w:b/>
          <w:sz w:val="24"/>
          <w:u w:val="single"/>
        </w:rPr>
      </w:pPr>
      <w:bookmarkStart w:id="0" w:name="_GoBack"/>
      <w:bookmarkEnd w:id="0"/>
      <w:r w:rsidRPr="00853741">
        <w:rPr>
          <w:b/>
          <w:sz w:val="24"/>
          <w:u w:val="single"/>
        </w:rPr>
        <w:t>Informationen zur Behandlungsvereinbarung</w:t>
      </w:r>
    </w:p>
    <w:p w:rsidR="00987D15" w:rsidRDefault="00987D15" w:rsidP="00987D15">
      <w:pPr>
        <w:spacing w:line="360" w:lineRule="auto"/>
        <w:rPr>
          <w:b/>
          <w:sz w:val="18"/>
          <w:szCs w:val="18"/>
          <w:u w:val="single"/>
        </w:rPr>
      </w:pPr>
    </w:p>
    <w:p w:rsidR="00987D15" w:rsidRPr="00853741" w:rsidRDefault="00987D15" w:rsidP="00987D15">
      <w:pPr>
        <w:pStyle w:val="Text"/>
      </w:pPr>
    </w:p>
    <w:p w:rsidR="00987D15" w:rsidRPr="00EF2E18" w:rsidRDefault="00987D15" w:rsidP="00987D15">
      <w:pPr>
        <w:spacing w:line="360" w:lineRule="auto"/>
        <w:rPr>
          <w:b/>
          <w:sz w:val="18"/>
          <w:szCs w:val="18"/>
        </w:rPr>
      </w:pPr>
      <w:r w:rsidRPr="00EF2E18">
        <w:rPr>
          <w:b/>
          <w:sz w:val="18"/>
          <w:szCs w:val="18"/>
        </w:rPr>
        <w:t>Was ist eine Behandlungsvereinbarung?</w:t>
      </w:r>
    </w:p>
    <w:p w:rsidR="00987D15" w:rsidRPr="00EF2E18" w:rsidRDefault="00987D15" w:rsidP="00987D15">
      <w:pPr>
        <w:spacing w:line="360" w:lineRule="auto"/>
        <w:rPr>
          <w:sz w:val="18"/>
          <w:szCs w:val="18"/>
        </w:rPr>
      </w:pPr>
      <w:r w:rsidRPr="00EF2E18">
        <w:rPr>
          <w:sz w:val="18"/>
          <w:szCs w:val="18"/>
        </w:rPr>
        <w:t>Die Behandlungsvereinbarung ist ein Formular, in dem individuelle Absprachen mit ehemaligen Patienten der psychiatrischen Klinik für den Fall einer erneuten stationären Behandlung festgehalten werden.</w:t>
      </w:r>
    </w:p>
    <w:p w:rsidR="00987D15" w:rsidRPr="00EF2E18" w:rsidRDefault="00987D15" w:rsidP="00987D15">
      <w:pPr>
        <w:spacing w:line="360" w:lineRule="auto"/>
        <w:rPr>
          <w:sz w:val="18"/>
          <w:szCs w:val="18"/>
        </w:rPr>
      </w:pPr>
      <w:r w:rsidRPr="00EF2E18">
        <w:rPr>
          <w:sz w:val="18"/>
          <w:szCs w:val="18"/>
        </w:rPr>
        <w:t xml:space="preserve">Die Absprachen der Behandlungsvereinbarung stellen zwar keinen rechtswirksamen Vertrag dar, sind aber von beiden Seiten eine verbindliche gefasste hilfreiche Absichtserklärung. </w:t>
      </w:r>
    </w:p>
    <w:p w:rsidR="00987D15" w:rsidRPr="00EF2E18" w:rsidRDefault="00987D15" w:rsidP="00987D15">
      <w:pPr>
        <w:spacing w:line="360" w:lineRule="auto"/>
        <w:rPr>
          <w:sz w:val="18"/>
          <w:szCs w:val="18"/>
        </w:rPr>
      </w:pPr>
    </w:p>
    <w:p w:rsidR="00987D15" w:rsidRPr="00EF2E18" w:rsidRDefault="00987D15" w:rsidP="00987D15">
      <w:pPr>
        <w:spacing w:line="360" w:lineRule="auto"/>
        <w:rPr>
          <w:b/>
          <w:sz w:val="18"/>
          <w:szCs w:val="18"/>
        </w:rPr>
      </w:pPr>
      <w:r w:rsidRPr="00EF2E18">
        <w:rPr>
          <w:b/>
          <w:sz w:val="18"/>
          <w:szCs w:val="18"/>
        </w:rPr>
        <w:t>Was enthält eine Behandlungsvereinbarung?</w:t>
      </w:r>
    </w:p>
    <w:p w:rsidR="00987D15" w:rsidRPr="00EF2E18" w:rsidRDefault="00987D15" w:rsidP="00987D15">
      <w:pPr>
        <w:spacing w:line="360" w:lineRule="auto"/>
        <w:rPr>
          <w:sz w:val="18"/>
          <w:szCs w:val="18"/>
        </w:rPr>
      </w:pPr>
      <w:r w:rsidRPr="00EF2E18">
        <w:rPr>
          <w:sz w:val="18"/>
          <w:szCs w:val="18"/>
        </w:rPr>
        <w:t>Die Behandlungsvereinbarung kann Regelungen und Absprachen zu folgenden Punkten beinhalten:</w:t>
      </w:r>
    </w:p>
    <w:p w:rsidR="00987D15" w:rsidRPr="00EF2E18" w:rsidRDefault="00987D15" w:rsidP="00987D15">
      <w:pPr>
        <w:spacing w:line="360" w:lineRule="auto"/>
        <w:rPr>
          <w:sz w:val="18"/>
          <w:szCs w:val="18"/>
        </w:rPr>
      </w:pPr>
    </w:p>
    <w:p w:rsidR="00987D15" w:rsidRPr="00EF2E18" w:rsidRDefault="00987D15" w:rsidP="00987D15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EF2E18">
        <w:rPr>
          <w:sz w:val="18"/>
          <w:szCs w:val="18"/>
        </w:rPr>
        <w:t>Regelungen zur Aufnahmesituation (welche Station, welche Bezugspersonen, was ist hilfreich?)</w:t>
      </w:r>
    </w:p>
    <w:p w:rsidR="00987D15" w:rsidRPr="00EF2E18" w:rsidRDefault="00987D15" w:rsidP="00987D15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EF2E18">
        <w:rPr>
          <w:sz w:val="18"/>
          <w:szCs w:val="18"/>
        </w:rPr>
        <w:t>Kontakt- und Besuchswünsche (Wer soll/ darf zu Besuch kommen, wer nicht? Wer soll bei einer überraschenden Einweisung informiert werden?)</w:t>
      </w:r>
    </w:p>
    <w:p w:rsidR="00987D15" w:rsidRPr="00EF2E18" w:rsidRDefault="00987D15" w:rsidP="00987D15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EF2E18">
        <w:rPr>
          <w:sz w:val="18"/>
          <w:szCs w:val="18"/>
        </w:rPr>
        <w:t xml:space="preserve">Angaben zur </w:t>
      </w:r>
      <w:proofErr w:type="gramStart"/>
      <w:r w:rsidRPr="00EF2E18">
        <w:rPr>
          <w:sz w:val="18"/>
          <w:szCs w:val="18"/>
        </w:rPr>
        <w:t>ambulanten(</w:t>
      </w:r>
      <w:proofErr w:type="gramEnd"/>
      <w:r w:rsidRPr="00EF2E18">
        <w:rPr>
          <w:sz w:val="18"/>
          <w:szCs w:val="18"/>
        </w:rPr>
        <w:t>Vor-) Behandlung bei niedergelassenen Ärzten</w:t>
      </w:r>
    </w:p>
    <w:p w:rsidR="00987D15" w:rsidRPr="00EF2E18" w:rsidRDefault="00987D15" w:rsidP="00987D15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EF2E18">
        <w:rPr>
          <w:sz w:val="18"/>
          <w:szCs w:val="18"/>
        </w:rPr>
        <w:t xml:space="preserve">Absprachen zu Medikamenten und Darreichungsformen. Es können auch einzelne Medikament, mit denen z.B. schlechte Erfahrungen gemacht wurden, möglichst ausgeschlossen werden </w:t>
      </w:r>
    </w:p>
    <w:p w:rsidR="00987D15" w:rsidRPr="00EF2E18" w:rsidRDefault="00987D15" w:rsidP="00987D15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EF2E18">
        <w:rPr>
          <w:sz w:val="18"/>
          <w:szCs w:val="18"/>
        </w:rPr>
        <w:t>Absprachen zur Gestaltung der Behandlung und zum Umgang mit Krisensituationen</w:t>
      </w:r>
    </w:p>
    <w:p w:rsidR="00987D15" w:rsidRPr="00EF2E18" w:rsidRDefault="00987D15" w:rsidP="00987D15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EF2E18">
        <w:rPr>
          <w:sz w:val="18"/>
          <w:szCs w:val="18"/>
        </w:rPr>
        <w:t>Hinweise, wie möglicherweise in eskalierenden Situationen psychiatrische Zwangsmaßnahmen (Isolierung, Fixierung) vermieden werden können</w:t>
      </w:r>
    </w:p>
    <w:p w:rsidR="00987D15" w:rsidRPr="00EF2E18" w:rsidRDefault="00987D15" w:rsidP="00987D15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EF2E18">
        <w:rPr>
          <w:sz w:val="18"/>
          <w:szCs w:val="18"/>
        </w:rPr>
        <w:t>Die Möglichkeit, bei erfolgten Zwang</w:t>
      </w:r>
      <w:r w:rsidR="005C2F46">
        <w:rPr>
          <w:sz w:val="18"/>
          <w:szCs w:val="18"/>
        </w:rPr>
        <w:t>s</w:t>
      </w:r>
      <w:r w:rsidRPr="00EF2E18">
        <w:rPr>
          <w:sz w:val="18"/>
          <w:szCs w:val="18"/>
        </w:rPr>
        <w:t>maßnahmen Einsicht in die Dokumentation und eine Nachbesprechung zu erhalten</w:t>
      </w:r>
    </w:p>
    <w:p w:rsidR="00987D15" w:rsidRPr="00EF2E18" w:rsidRDefault="00987D15" w:rsidP="00987D15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EF2E18">
        <w:rPr>
          <w:sz w:val="18"/>
          <w:szCs w:val="18"/>
        </w:rPr>
        <w:t>Angaben und Regelungen zur sozialen Situation (sind Kinder oder andere Personen bzw. Haustiere zu versorgen? Muss hinsichtlich der Wohnungssituation oder der Finanzen etwas geklärt werden?)</w:t>
      </w:r>
    </w:p>
    <w:p w:rsidR="00987D15" w:rsidRPr="00EF2E18" w:rsidRDefault="00987D15" w:rsidP="00987D15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EF2E18">
        <w:rPr>
          <w:sz w:val="18"/>
          <w:szCs w:val="18"/>
        </w:rPr>
        <w:t>Für den Fall, dass eine gesetzliche Betreuung eingerichtet werden soll, gibt es die Möglichkeit einen Betreuer vorzuschlagen (Betreuungsverfügung)</w:t>
      </w:r>
    </w:p>
    <w:p w:rsidR="00987D15" w:rsidRPr="00EF2E18" w:rsidRDefault="00987D15" w:rsidP="00987D15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EF2E18">
        <w:rPr>
          <w:sz w:val="18"/>
          <w:szCs w:val="18"/>
        </w:rPr>
        <w:t>Als Anlage enthält die Behandlungsvereinbarung eine sogenannte Vorsorgevollmacht, mit der eine Vertrauensperson des Patienten bevollmächtigt werden kann, dessen persönliche Interessen zu vertreten</w:t>
      </w:r>
    </w:p>
    <w:p w:rsidR="00987D15" w:rsidRPr="00EF2E18" w:rsidRDefault="00987D15" w:rsidP="00987D15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EF2E18">
        <w:rPr>
          <w:sz w:val="18"/>
          <w:szCs w:val="18"/>
        </w:rPr>
        <w:t>Darüber hinaus bietet die Behandlungsvereinbarung die Möglichkeit, zu allen weiteren, persönlich wichtigen Bereichen Absprachen zu treffen (Tages- und Therapieprogramm während der Behandlung, Ernährung, Rückzugsbedürfnis)</w:t>
      </w:r>
    </w:p>
    <w:p w:rsidR="00987D15" w:rsidRPr="00EF2E18" w:rsidRDefault="00987D15" w:rsidP="00987D15">
      <w:pPr>
        <w:spacing w:line="360" w:lineRule="auto"/>
        <w:rPr>
          <w:sz w:val="18"/>
          <w:szCs w:val="18"/>
        </w:rPr>
      </w:pPr>
    </w:p>
    <w:p w:rsidR="00987D15" w:rsidRPr="00EF2E18" w:rsidRDefault="00987D15" w:rsidP="00987D15">
      <w:pPr>
        <w:spacing w:line="360" w:lineRule="auto"/>
        <w:rPr>
          <w:b/>
          <w:sz w:val="18"/>
          <w:szCs w:val="18"/>
        </w:rPr>
      </w:pPr>
      <w:r w:rsidRPr="00EF2E18">
        <w:rPr>
          <w:b/>
          <w:sz w:val="18"/>
          <w:szCs w:val="18"/>
        </w:rPr>
        <w:t>Ansprechpartner</w:t>
      </w:r>
    </w:p>
    <w:p w:rsidR="00987D15" w:rsidRPr="00EF2E18" w:rsidRDefault="00987D15" w:rsidP="00987D15">
      <w:pPr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EF2E18">
        <w:rPr>
          <w:sz w:val="18"/>
          <w:szCs w:val="18"/>
        </w:rPr>
        <w:t xml:space="preserve">der zuständige Oberarzt der </w:t>
      </w:r>
      <w:r>
        <w:rPr>
          <w:sz w:val="18"/>
          <w:szCs w:val="18"/>
        </w:rPr>
        <w:t>Station</w:t>
      </w:r>
    </w:p>
    <w:p w:rsidR="004B64E3" w:rsidRDefault="004B64E3"/>
    <w:sectPr w:rsidR="004B64E3" w:rsidSect="004B64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56C9"/>
    <w:multiLevelType w:val="hybridMultilevel"/>
    <w:tmpl w:val="CD8ADC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D0152"/>
    <w:multiLevelType w:val="hybridMultilevel"/>
    <w:tmpl w:val="C92E9A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15"/>
    <w:rsid w:val="004B64E3"/>
    <w:rsid w:val="00566E20"/>
    <w:rsid w:val="005C2F46"/>
    <w:rsid w:val="006769E2"/>
    <w:rsid w:val="0074694E"/>
    <w:rsid w:val="00987D15"/>
    <w:rsid w:val="00C80B1F"/>
    <w:rsid w:val="00DA13BE"/>
    <w:rsid w:val="00E4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6FD54-F3B0-41B2-8C58-F9150497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Text"/>
    <w:qFormat/>
    <w:rsid w:val="00987D15"/>
    <w:pPr>
      <w:spacing w:line="240" w:lineRule="atLeast"/>
    </w:pPr>
    <w:rPr>
      <w:rFonts w:ascii="Arial" w:hAnsi="Arial" w:cs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460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E4605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link w:val="berschrift3Zchn"/>
    <w:semiHidden/>
    <w:unhideWhenUsed/>
    <w:qFormat/>
    <w:rsid w:val="00E4605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4605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460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semiHidden/>
    <w:rsid w:val="00E460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semiHidden/>
    <w:rsid w:val="00E460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semiHidden/>
    <w:rsid w:val="00E460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einLeerraum">
    <w:name w:val="No Spacing"/>
    <w:uiPriority w:val="1"/>
    <w:qFormat/>
    <w:rsid w:val="00E46059"/>
    <w:rPr>
      <w:rFonts w:ascii="Tahoma" w:hAnsi="Tahoma"/>
      <w:sz w:val="22"/>
    </w:rPr>
  </w:style>
  <w:style w:type="paragraph" w:styleId="Listenabsatz">
    <w:name w:val="List Paragraph"/>
    <w:basedOn w:val="Standard"/>
    <w:uiPriority w:val="34"/>
    <w:qFormat/>
    <w:rsid w:val="00E46059"/>
    <w:pPr>
      <w:ind w:left="708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46059"/>
    <w:pPr>
      <w:outlineLvl w:val="9"/>
    </w:pPr>
  </w:style>
  <w:style w:type="paragraph" w:customStyle="1" w:styleId="Text">
    <w:name w:val="Text"/>
    <w:rsid w:val="00987D15"/>
    <w:pPr>
      <w:spacing w:line="240" w:lineRule="atLeast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praktikan#t-bip</dc:creator>
  <cp:lastModifiedBy>Klara Niederbacher</cp:lastModifiedBy>
  <cp:revision>2</cp:revision>
  <dcterms:created xsi:type="dcterms:W3CDTF">2019-04-15T09:46:00Z</dcterms:created>
  <dcterms:modified xsi:type="dcterms:W3CDTF">2019-04-15T09:46:00Z</dcterms:modified>
</cp:coreProperties>
</file>